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1F" w:rsidRDefault="00DF123E" w:rsidP="00700D1F">
      <w:pPr>
        <w:pStyle w:val="Title"/>
      </w:pPr>
      <w:r>
        <w:t>Civil Service Cheklist</w:t>
      </w:r>
      <w:bookmarkStart w:id="0" w:name="_GoBack"/>
      <w:bookmarkEnd w:id="0"/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Who do I contact if I have a Civil Service Opening?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Please contact ER/HR to notify of your current opening.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What paperwork is required when hiring a candidate?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 xml:space="preserve">Please see the Civil Service Checklist for appropriate materials to submit (i.e., job description, classification, replacement or new position, </w:t>
      </w:r>
      <w:proofErr w:type="spellStart"/>
      <w:r w:rsidRPr="00802036">
        <w:rPr>
          <w:rFonts w:ascii="Arial" w:eastAsia="Times New Roman" w:hAnsi="Arial" w:cs="Arial"/>
          <w:sz w:val="24"/>
          <w:szCs w:val="24"/>
        </w:rPr>
        <w:t>CFOAP</w:t>
      </w:r>
      <w:proofErr w:type="spellEnd"/>
      <w:r w:rsidRPr="00802036">
        <w:rPr>
          <w:rFonts w:ascii="Arial" w:eastAsia="Times New Roman" w:hAnsi="Arial" w:cs="Arial"/>
          <w:sz w:val="24"/>
          <w:szCs w:val="24"/>
        </w:rPr>
        <w:t>, hours, name of supervisor and building location).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Do I have to post? If so, for how long?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 xml:space="preserve">This depends on whether the position has open testing or not. </w:t>
      </w:r>
      <w:proofErr w:type="spellStart"/>
      <w:r>
        <w:rPr>
          <w:rFonts w:ascii="Arial" w:eastAsia="Times New Roman" w:hAnsi="Arial" w:cs="Arial"/>
          <w:sz w:val="24"/>
          <w:szCs w:val="24"/>
        </w:rPr>
        <w:t>ERHR</w:t>
      </w:r>
      <w:proofErr w:type="spellEnd"/>
      <w:r w:rsidRPr="00802036">
        <w:rPr>
          <w:rFonts w:ascii="Arial" w:eastAsia="Times New Roman" w:hAnsi="Arial" w:cs="Arial"/>
          <w:sz w:val="24"/>
          <w:szCs w:val="24"/>
        </w:rPr>
        <w:t xml:space="preserve"> will determine if position needs to be posted. Typically Civil Service openings are posted on the </w:t>
      </w:r>
      <w:r>
        <w:rPr>
          <w:rFonts w:ascii="Arial" w:eastAsia="Times New Roman" w:hAnsi="Arial" w:cs="Arial"/>
          <w:sz w:val="24"/>
          <w:szCs w:val="24"/>
        </w:rPr>
        <w:t>campus HR</w:t>
      </w:r>
      <w:r w:rsidRPr="00802036">
        <w:rPr>
          <w:rFonts w:ascii="Arial" w:eastAsia="Times New Roman" w:hAnsi="Arial" w:cs="Arial"/>
          <w:sz w:val="24"/>
          <w:szCs w:val="24"/>
        </w:rPr>
        <w:t xml:space="preserve"> website (only) for </w:t>
      </w:r>
      <w:r>
        <w:rPr>
          <w:rFonts w:ascii="Arial" w:eastAsia="Times New Roman" w:hAnsi="Arial" w:cs="Arial"/>
          <w:sz w:val="24"/>
          <w:szCs w:val="24"/>
        </w:rPr>
        <w:t xml:space="preserve">as little as </w:t>
      </w:r>
      <w:r w:rsidRPr="00802036">
        <w:rPr>
          <w:rFonts w:ascii="Arial" w:eastAsia="Times New Roman" w:hAnsi="Arial" w:cs="Arial"/>
          <w:sz w:val="24"/>
          <w:szCs w:val="24"/>
        </w:rPr>
        <w:t>three business days.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How many applicants do I get for one opening?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You will get at least three names for each opening you have</w:t>
      </w:r>
      <w:r>
        <w:rPr>
          <w:rFonts w:ascii="Arial" w:eastAsia="Times New Roman" w:hAnsi="Arial" w:cs="Arial"/>
          <w:sz w:val="24"/>
          <w:szCs w:val="24"/>
        </w:rPr>
        <w:t xml:space="preserve"> depending on the classification selected. </w:t>
      </w:r>
      <w:r w:rsidRPr="00802036">
        <w:rPr>
          <w:rFonts w:ascii="Arial" w:eastAsia="Times New Roman" w:hAnsi="Arial" w:cs="Arial"/>
          <w:sz w:val="24"/>
          <w:szCs w:val="24"/>
        </w:rPr>
        <w:t>Exceptions would be names on the register with tied scores which may</w:t>
      </w:r>
      <w:r>
        <w:rPr>
          <w:rFonts w:ascii="Arial" w:eastAsia="Times New Roman" w:hAnsi="Arial" w:cs="Arial"/>
          <w:sz w:val="24"/>
          <w:szCs w:val="24"/>
        </w:rPr>
        <w:t xml:space="preserve"> result in you getting more than </w:t>
      </w:r>
      <w:r w:rsidRPr="00802036">
        <w:rPr>
          <w:rFonts w:ascii="Arial" w:eastAsia="Times New Roman" w:hAnsi="Arial" w:cs="Arial"/>
          <w:sz w:val="24"/>
          <w:szCs w:val="24"/>
        </w:rPr>
        <w:t>three names.</w:t>
      </w:r>
      <w:r>
        <w:rPr>
          <w:rFonts w:ascii="Arial" w:eastAsia="Times New Roman" w:hAnsi="Arial" w:cs="Arial"/>
          <w:sz w:val="24"/>
          <w:szCs w:val="24"/>
        </w:rPr>
        <w:t xml:space="preserve"> Some classifications will provide for a greater number of applicants (such as the Custom Classes)</w:t>
      </w:r>
      <w:r w:rsidRPr="00802036">
        <w:rPr>
          <w:rFonts w:ascii="Arial" w:eastAsia="Times New Roman" w:hAnsi="Arial" w:cs="Arial"/>
          <w:sz w:val="24"/>
          <w:szCs w:val="24"/>
        </w:rPr>
        <w:t>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How is the register determined?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 xml:space="preserve">Applicants </w:t>
      </w:r>
      <w:r>
        <w:rPr>
          <w:rFonts w:ascii="Arial" w:eastAsia="Times New Roman" w:hAnsi="Arial" w:cs="Arial"/>
          <w:sz w:val="24"/>
          <w:szCs w:val="24"/>
        </w:rPr>
        <w:t xml:space="preserve">may be required to </w:t>
      </w:r>
      <w:r w:rsidRPr="00802036">
        <w:rPr>
          <w:rFonts w:ascii="Arial" w:eastAsia="Times New Roman" w:hAnsi="Arial" w:cs="Arial"/>
          <w:sz w:val="24"/>
          <w:szCs w:val="24"/>
        </w:rPr>
        <w:t xml:space="preserve">take an examination which is scored by </w:t>
      </w:r>
      <w:r>
        <w:rPr>
          <w:rFonts w:ascii="Arial" w:eastAsia="Times New Roman" w:hAnsi="Arial" w:cs="Arial"/>
          <w:sz w:val="24"/>
          <w:szCs w:val="24"/>
        </w:rPr>
        <w:t>the campus HR office</w:t>
      </w:r>
      <w:r w:rsidRPr="00802036">
        <w:rPr>
          <w:rFonts w:ascii="Arial" w:eastAsia="Times New Roman" w:hAnsi="Arial" w:cs="Arial"/>
          <w:sz w:val="24"/>
          <w:szCs w:val="24"/>
        </w:rPr>
        <w:t>. Based on the applicants score or place in promotional line, will determine where their name is on the register. The higher the score, the higher you are on the register.</w:t>
      </w:r>
      <w:r>
        <w:rPr>
          <w:rFonts w:ascii="Arial" w:eastAsia="Times New Roman" w:hAnsi="Arial" w:cs="Arial"/>
          <w:sz w:val="24"/>
          <w:szCs w:val="24"/>
        </w:rPr>
        <w:t xml:space="preserve"> For custom classes this process may vary. 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How long does it take to get names on the register?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This process can take 2 – 3 weeks depending</w:t>
      </w:r>
      <w:r>
        <w:rPr>
          <w:rFonts w:ascii="Arial" w:eastAsia="Times New Roman" w:hAnsi="Arial" w:cs="Arial"/>
          <w:sz w:val="24"/>
          <w:szCs w:val="24"/>
        </w:rPr>
        <w:t xml:space="preserve"> on the examination process. </w:t>
      </w:r>
      <w:proofErr w:type="spellStart"/>
      <w:r>
        <w:rPr>
          <w:rFonts w:ascii="Arial" w:eastAsia="Times New Roman" w:hAnsi="Arial" w:cs="Arial"/>
          <w:sz w:val="24"/>
          <w:szCs w:val="24"/>
        </w:rPr>
        <w:t>ER</w:t>
      </w:r>
      <w:r w:rsidRPr="00802036">
        <w:rPr>
          <w:rFonts w:ascii="Arial" w:eastAsia="Times New Roman" w:hAnsi="Arial" w:cs="Arial"/>
          <w:sz w:val="24"/>
          <w:szCs w:val="24"/>
        </w:rPr>
        <w:t>HR</w:t>
      </w:r>
      <w:proofErr w:type="spellEnd"/>
      <w:r w:rsidRPr="00802036">
        <w:rPr>
          <w:rFonts w:ascii="Arial" w:eastAsia="Times New Roman" w:hAnsi="Arial" w:cs="Arial"/>
          <w:sz w:val="24"/>
          <w:szCs w:val="24"/>
        </w:rPr>
        <w:t xml:space="preserve"> will send you the Master Referral from the register as soon as it has been received from </w:t>
      </w:r>
      <w:r>
        <w:rPr>
          <w:rFonts w:ascii="Arial" w:eastAsia="Times New Roman" w:hAnsi="Arial" w:cs="Arial"/>
          <w:sz w:val="24"/>
          <w:szCs w:val="24"/>
        </w:rPr>
        <w:t xml:space="preserve">the campus HR office. 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How many applicants am I required to interview?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There are no requirements on how many applicants you have to interview. However, you are required to interview a</w:t>
      </w:r>
      <w:r>
        <w:rPr>
          <w:rFonts w:ascii="Arial" w:eastAsia="Times New Roman" w:hAnsi="Arial" w:cs="Arial"/>
          <w:sz w:val="24"/>
          <w:szCs w:val="24"/>
        </w:rPr>
        <w:t>ll</w:t>
      </w:r>
      <w:r w:rsidRPr="00802036">
        <w:rPr>
          <w:rFonts w:ascii="Arial" w:eastAsia="Times New Roman" w:hAnsi="Arial" w:cs="Arial"/>
          <w:sz w:val="24"/>
          <w:szCs w:val="24"/>
        </w:rPr>
        <w:t xml:space="preserve"> candidates on the Master Referral that </w:t>
      </w:r>
      <w:r>
        <w:rPr>
          <w:rFonts w:ascii="Arial" w:eastAsia="Times New Roman" w:hAnsi="Arial" w:cs="Arial"/>
          <w:sz w:val="24"/>
          <w:szCs w:val="24"/>
        </w:rPr>
        <w:t xml:space="preserve">have indicated </w:t>
      </w:r>
      <w:r w:rsidRPr="00802036">
        <w:rPr>
          <w:rFonts w:ascii="Arial" w:eastAsia="Times New Roman" w:hAnsi="Arial" w:cs="Arial"/>
          <w:sz w:val="24"/>
          <w:szCs w:val="24"/>
        </w:rPr>
        <w:t xml:space="preserve">interest. </w:t>
      </w:r>
      <w:r>
        <w:rPr>
          <w:rFonts w:ascii="Arial" w:eastAsia="Times New Roman" w:hAnsi="Arial" w:cs="Arial"/>
          <w:sz w:val="24"/>
          <w:szCs w:val="24"/>
        </w:rPr>
        <w:t xml:space="preserve">The unit has the ability to have </w:t>
      </w:r>
      <w:proofErr w:type="spellStart"/>
      <w:r>
        <w:rPr>
          <w:rFonts w:ascii="Arial" w:eastAsia="Times New Roman" w:hAnsi="Arial" w:cs="Arial"/>
          <w:sz w:val="24"/>
          <w:szCs w:val="24"/>
        </w:rPr>
        <w:t>ERHR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036">
        <w:rPr>
          <w:rFonts w:ascii="Arial" w:eastAsia="Times New Roman" w:hAnsi="Arial" w:cs="Arial"/>
          <w:sz w:val="24"/>
          <w:szCs w:val="24"/>
        </w:rPr>
        <w:t>contact everyone on the referral list or wait to see if the</w:t>
      </w:r>
      <w:r>
        <w:rPr>
          <w:rFonts w:ascii="Arial" w:eastAsia="Times New Roman" w:hAnsi="Arial" w:cs="Arial"/>
          <w:sz w:val="24"/>
          <w:szCs w:val="24"/>
        </w:rPr>
        <w:t xml:space="preserve"> candidates will respond to </w:t>
      </w:r>
      <w:proofErr w:type="spellStart"/>
      <w:r>
        <w:rPr>
          <w:rFonts w:ascii="Arial" w:eastAsia="Times New Roman" w:hAnsi="Arial" w:cs="Arial"/>
          <w:sz w:val="24"/>
          <w:szCs w:val="24"/>
        </w:rPr>
        <w:t>ERHR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036">
        <w:rPr>
          <w:rFonts w:ascii="Arial" w:eastAsia="Times New Roman" w:hAnsi="Arial" w:cs="Arial"/>
          <w:sz w:val="24"/>
          <w:szCs w:val="24"/>
        </w:rPr>
        <w:t>by the deadlin</w:t>
      </w:r>
      <w:r>
        <w:rPr>
          <w:rFonts w:ascii="Arial" w:eastAsia="Times New Roman" w:hAnsi="Arial" w:cs="Arial"/>
          <w:sz w:val="24"/>
          <w:szCs w:val="24"/>
        </w:rPr>
        <w:t>e listed on their notification letter</w:t>
      </w:r>
      <w:r w:rsidRPr="00802036">
        <w:rPr>
          <w:rFonts w:ascii="Arial" w:eastAsia="Times New Roman" w:hAnsi="Arial" w:cs="Arial"/>
          <w:sz w:val="24"/>
          <w:szCs w:val="24"/>
        </w:rPr>
        <w:t>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What happens if I am not interested in any of the applicants on the referral? </w:t>
      </w:r>
    </w:p>
    <w:p w:rsidR="00256AA7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If there are at least three candidates on the referral that are interested in the position, you must select one of the candidates for the position.</w:t>
      </w:r>
    </w:p>
    <w:p w:rsidR="00563AC6" w:rsidRDefault="00563AC6" w:rsidP="00563AC6">
      <w:pPr>
        <w:ind w:left="360"/>
      </w:pPr>
    </w:p>
    <w:p w:rsidR="00563AC6" w:rsidRPr="006B02EF" w:rsidRDefault="00563AC6" w:rsidP="00563AC6">
      <w:pPr>
        <w:pStyle w:val="ListParagraph"/>
        <w:numPr>
          <w:ilvl w:val="0"/>
          <w:numId w:val="16"/>
        </w:numPr>
        <w:spacing w:after="0" w:line="240" w:lineRule="auto"/>
        <w:rPr>
          <w:rStyle w:val="Heading1Char"/>
          <w:rFonts w:ascii="Calibri" w:eastAsia="Calibri" w:hAnsi="Calibri"/>
          <w:b w:val="0"/>
          <w:bCs w:val="0"/>
          <w:color w:val="auto"/>
          <w:sz w:val="22"/>
          <w:szCs w:val="22"/>
        </w:rPr>
        <w:sectPr w:rsidR="00563AC6" w:rsidRPr="006B02EF" w:rsidSect="009B32C9">
          <w:headerReference w:type="default" r:id="rId7"/>
          <w:footerReference w:type="default" r:id="rId8"/>
          <w:pgSz w:w="12240" w:h="15840"/>
          <w:pgMar w:top="1080" w:right="1440" w:bottom="1440" w:left="1440" w:header="360" w:footer="720" w:gutter="0"/>
          <w:cols w:space="720"/>
          <w:docGrid w:linePitch="360"/>
        </w:sectPr>
      </w:pPr>
    </w:p>
    <w:p w:rsidR="00563AC6" w:rsidRDefault="00563AC6" w:rsidP="00563AC6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256AA7" w:rsidRPr="00802036" w:rsidRDefault="00256AA7" w:rsidP="00563A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If I want to close the search when can I reopen it?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>If you close the search with three interested candidates you must take a 30 day penalty before you will be allowed to re-open.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What do I do once I have selected a candidate to hire?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ERHR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will notify campus HR office of selected candidate,</w:t>
      </w:r>
      <w:r w:rsidRPr="00802036">
        <w:rPr>
          <w:rFonts w:ascii="Arial" w:eastAsia="Times New Roman" w:hAnsi="Arial" w:cs="Arial"/>
          <w:sz w:val="24"/>
          <w:szCs w:val="24"/>
        </w:rPr>
        <w:t xml:space="preserve"> start date and salary information. </w:t>
      </w:r>
    </w:p>
    <w:p w:rsidR="00256AA7" w:rsidRPr="00802036" w:rsidRDefault="00256AA7" w:rsidP="00256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b/>
          <w:bCs/>
          <w:sz w:val="24"/>
          <w:szCs w:val="24"/>
        </w:rPr>
        <w:t xml:space="preserve">Do Civil Service employees have a probationary period? </w:t>
      </w:r>
    </w:p>
    <w:p w:rsidR="00256AA7" w:rsidRPr="00802036" w:rsidRDefault="00256AA7" w:rsidP="00256AA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02036">
        <w:rPr>
          <w:rFonts w:ascii="Arial" w:eastAsia="Times New Roman" w:hAnsi="Arial" w:cs="Arial"/>
          <w:sz w:val="24"/>
          <w:szCs w:val="24"/>
        </w:rPr>
        <w:t xml:space="preserve">Yes. The probationary period will be based on the classification and the determined requirements for the position. </w:t>
      </w:r>
    </w:p>
    <w:p w:rsidR="00E30414" w:rsidRDefault="00E30414" w:rsidP="00E30414"/>
    <w:p w:rsidR="009B32C9" w:rsidRDefault="009B32C9"/>
    <w:p w:rsidR="009B32C9" w:rsidRDefault="009B32C9">
      <w:pPr>
        <w:sectPr w:rsidR="009B32C9" w:rsidSect="009B32C9">
          <w:headerReference w:type="default" r:id="rId9"/>
          <w:footerReference w:type="default" r:id="rId10"/>
          <w:type w:val="continuous"/>
          <w:pgSz w:w="12240" w:h="15840"/>
          <w:pgMar w:top="1080" w:right="1440" w:bottom="1440" w:left="1440" w:header="360" w:footer="720" w:gutter="0"/>
          <w:cols w:space="720"/>
          <w:docGrid w:linePitch="360"/>
        </w:sectPr>
      </w:pPr>
    </w:p>
    <w:p w:rsidR="009B32C9" w:rsidRDefault="009B32C9"/>
    <w:p w:rsidR="009B32C9" w:rsidRDefault="009B32C9"/>
    <w:p w:rsidR="009B32C9" w:rsidRDefault="009B32C9"/>
    <w:p w:rsidR="009B32C9" w:rsidRDefault="009B32C9"/>
    <w:p w:rsidR="00030C89" w:rsidRDefault="00030C89"/>
    <w:p w:rsidR="006B02EF" w:rsidRDefault="006B02EF"/>
    <w:p w:rsidR="006B02EF" w:rsidRDefault="006B02EF"/>
    <w:p w:rsidR="006B02EF" w:rsidRDefault="006B02EF"/>
    <w:p w:rsidR="006B02EF" w:rsidRDefault="006B02EF"/>
    <w:p w:rsidR="006B02EF" w:rsidRDefault="006B02EF"/>
    <w:p w:rsidR="006B02EF" w:rsidRDefault="006B02EF"/>
    <w:p w:rsidR="006B02EF" w:rsidRDefault="006B02EF"/>
    <w:sectPr w:rsidR="006B02EF" w:rsidSect="009B32C9">
      <w:headerReference w:type="default" r:id="rId11"/>
      <w:type w:val="continuous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92" w:rsidRDefault="00BD2F92">
      <w:pPr>
        <w:spacing w:after="0" w:line="240" w:lineRule="auto"/>
      </w:pPr>
      <w:r>
        <w:separator/>
      </w:r>
    </w:p>
  </w:endnote>
  <w:endnote w:type="continuationSeparator" w:id="0">
    <w:p w:rsidR="00BD2F92" w:rsidRDefault="00B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C6" w:rsidRPr="00B62310" w:rsidRDefault="00563AC6" w:rsidP="00636A95">
    <w:pPr>
      <w:pStyle w:val="Footer"/>
      <w:tabs>
        <w:tab w:val="clear" w:pos="4680"/>
        <w:tab w:val="clear" w:pos="9360"/>
        <w:tab w:val="right" w:pos="9720"/>
      </w:tabs>
      <w:ind w:left="-360"/>
      <w:rPr>
        <w:color w:val="808080"/>
      </w:rPr>
    </w:pPr>
    <w:r w:rsidRPr="00B62310">
      <w:rPr>
        <w:color w:val="808080"/>
      </w:rPr>
      <w:t>807 South Wright St, Suite 440</w:t>
    </w:r>
    <w:r w:rsidRPr="00B62310">
      <w:rPr>
        <w:color w:val="808080"/>
      </w:rPr>
      <w:tab/>
      <w:t>hr.uillinois.edu</w:t>
    </w:r>
  </w:p>
  <w:p w:rsidR="00563AC6" w:rsidRPr="00B62310" w:rsidRDefault="00563AC6" w:rsidP="00636A95">
    <w:pPr>
      <w:pStyle w:val="Footer"/>
      <w:tabs>
        <w:tab w:val="clear" w:pos="4680"/>
        <w:tab w:val="clear" w:pos="9360"/>
        <w:tab w:val="right" w:pos="9720"/>
      </w:tabs>
      <w:ind w:left="-360"/>
      <w:rPr>
        <w:color w:val="808080"/>
      </w:rPr>
    </w:pPr>
    <w:r w:rsidRPr="00B62310">
      <w:rPr>
        <w:color w:val="808080"/>
      </w:rPr>
      <w:t>Champaign, IL  61820-6255</w:t>
    </w:r>
    <w:r w:rsidRPr="00B62310">
      <w:rPr>
        <w:color w:val="808080"/>
      </w:rPr>
      <w:tab/>
      <w:t>uihr@uillinois.edu</w:t>
    </w:r>
  </w:p>
  <w:p w:rsidR="00563AC6" w:rsidRDefault="00563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E30414" w:rsidP="00E30414">
    <w:pPr>
      <w:pStyle w:val="Footer"/>
      <w:jc w:val="right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6"/>
                            <w:gridCol w:w="8696"/>
                            <w:gridCol w:w="468"/>
                          </w:tblGrid>
                          <w:tr w:rsidR="00E30414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E30414" w:rsidRDefault="00E30414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E30414" w:rsidRDefault="00563AC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CS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Checklist_FosterMay2016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E30414" w:rsidRDefault="00E30414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DF123E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30414" w:rsidRDefault="00E30414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left:0;text-align:left;margin-left:0;margin-top:0;width:468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6"/>
                      <w:gridCol w:w="8696"/>
                      <w:gridCol w:w="468"/>
                    </w:tblGrid>
                    <w:tr w:rsidR="00E30414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E30414" w:rsidRDefault="00E30414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E30414" w:rsidRDefault="00563AC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CS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Checklist_FosterMay2016</w:t>
                          </w:r>
                          <w:proofErr w:type="spellEnd"/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E30414" w:rsidRDefault="00E30414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F123E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30414" w:rsidRDefault="00E3041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563AC6"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92" w:rsidRDefault="00BD2F92">
      <w:pPr>
        <w:spacing w:after="0" w:line="240" w:lineRule="auto"/>
      </w:pPr>
      <w:r>
        <w:separator/>
      </w:r>
    </w:p>
  </w:footnote>
  <w:footnote w:type="continuationSeparator" w:id="0">
    <w:p w:rsidR="00BD2F92" w:rsidRDefault="00B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C6" w:rsidRDefault="00563AC6">
    <w:pPr>
      <w:pStyle w:val="Header"/>
    </w:pPr>
    <w:r w:rsidRPr="00222E8F">
      <w:rPr>
        <w:noProof/>
      </w:rPr>
      <w:drawing>
        <wp:inline distT="0" distB="0" distL="0" distR="0" wp14:anchorId="517A58F1" wp14:editId="5DB2F1C9">
          <wp:extent cx="5943600" cy="952500"/>
          <wp:effectExtent l="0" t="0" r="0" b="0"/>
          <wp:docPr id="2" name="Picture 2" descr="\\adminfile2\ourshared\Web.AllThingsWeb\WebTools\SkinHeaders\uaHeader_UHR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minfile2\ourshared\Web.AllThingsWeb\WebTools\SkinHeaders\uaHeader_UHR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C9" w:rsidRDefault="009B3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13_"/>
      </v:shape>
    </w:pict>
  </w:numPicBullet>
  <w:abstractNum w:abstractNumId="0" w15:restartNumberingAfterBreak="0">
    <w:nsid w:val="00487F0A"/>
    <w:multiLevelType w:val="hybridMultilevel"/>
    <w:tmpl w:val="F2F4376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EAB"/>
    <w:multiLevelType w:val="hybridMultilevel"/>
    <w:tmpl w:val="28BE4612"/>
    <w:lvl w:ilvl="0" w:tplc="0F3E0452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7505"/>
    <w:multiLevelType w:val="hybridMultilevel"/>
    <w:tmpl w:val="1E7838C6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B72"/>
    <w:multiLevelType w:val="hybridMultilevel"/>
    <w:tmpl w:val="1EB21258"/>
    <w:lvl w:ilvl="0" w:tplc="DBBC3A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843"/>
    <w:multiLevelType w:val="hybridMultilevel"/>
    <w:tmpl w:val="EDAA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2D1F"/>
    <w:multiLevelType w:val="hybridMultilevel"/>
    <w:tmpl w:val="F72635C2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5A7"/>
    <w:multiLevelType w:val="hybridMultilevel"/>
    <w:tmpl w:val="C79E8A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9032E"/>
    <w:multiLevelType w:val="multilevel"/>
    <w:tmpl w:val="5BB8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0EA7B16"/>
    <w:multiLevelType w:val="hybridMultilevel"/>
    <w:tmpl w:val="A9B4D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B42CA"/>
    <w:multiLevelType w:val="hybridMultilevel"/>
    <w:tmpl w:val="E88E27CE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8CBEF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F497D"/>
      </w:rPr>
    </w:lvl>
    <w:lvl w:ilvl="2" w:tplc="940A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/>
        <w:sz w:val="22"/>
      </w:rPr>
    </w:lvl>
    <w:lvl w:ilvl="3" w:tplc="FE86DFFA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1F497D"/>
        <w:sz w:val="22"/>
      </w:rPr>
    </w:lvl>
    <w:lvl w:ilvl="4" w:tplc="1FAC5658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  <w:color w:val="1F497D"/>
      </w:rPr>
    </w:lvl>
    <w:lvl w:ilvl="5" w:tplc="144E3EAE">
      <w:start w:val="1"/>
      <w:numFmt w:val="bullet"/>
      <w:lvlText w:val=""/>
      <w:lvlJc w:val="left"/>
      <w:pPr>
        <w:ind w:left="4320" w:hanging="360"/>
      </w:pPr>
      <w:rPr>
        <w:rFonts w:ascii="Wingdings" w:hAnsi="Wingdings" w:hint="default"/>
      </w:rPr>
    </w:lvl>
    <w:lvl w:ilvl="6" w:tplc="35348D66">
      <w:start w:val="1"/>
      <w:numFmt w:val="bullet"/>
      <w:lvlText w:val=""/>
      <w:lvlJc w:val="left"/>
      <w:pPr>
        <w:ind w:left="5040" w:hanging="360"/>
      </w:pPr>
      <w:rPr>
        <w:rFonts w:ascii="Wingdings" w:hAnsi="Wingdings" w:hint="default"/>
      </w:rPr>
    </w:lvl>
    <w:lvl w:ilvl="7" w:tplc="431CEE34">
      <w:start w:val="1"/>
      <w:numFmt w:val="bullet"/>
      <w:lvlText w:val=" "/>
      <w:lvlJc w:val="left"/>
      <w:pPr>
        <w:ind w:left="5760" w:hanging="360"/>
      </w:pPr>
      <w:rPr>
        <w:rFonts w:ascii="Courier New" w:hAnsi="Courier New" w:hint="default"/>
      </w:rPr>
    </w:lvl>
    <w:lvl w:ilvl="8" w:tplc="BF663D22">
      <w:start w:val="1"/>
      <w:numFmt w:val="bullet"/>
      <w:lvlText w:val="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4D4C"/>
    <w:multiLevelType w:val="hybridMultilevel"/>
    <w:tmpl w:val="280E25C8"/>
    <w:lvl w:ilvl="0" w:tplc="DBBC3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7443"/>
    <w:multiLevelType w:val="hybridMultilevel"/>
    <w:tmpl w:val="0B46CC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51673"/>
    <w:multiLevelType w:val="hybridMultilevel"/>
    <w:tmpl w:val="48647A34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38FD"/>
    <w:multiLevelType w:val="hybridMultilevel"/>
    <w:tmpl w:val="A9B4D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25FA6"/>
    <w:multiLevelType w:val="hybridMultilevel"/>
    <w:tmpl w:val="AE602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5270F"/>
    <w:multiLevelType w:val="hybridMultilevel"/>
    <w:tmpl w:val="56242C3C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F"/>
    <w:rsid w:val="00030C89"/>
    <w:rsid w:val="00092A9C"/>
    <w:rsid w:val="000F3263"/>
    <w:rsid w:val="001432CC"/>
    <w:rsid w:val="0017371D"/>
    <w:rsid w:val="00181447"/>
    <w:rsid w:val="002332EF"/>
    <w:rsid w:val="00256AA7"/>
    <w:rsid w:val="004337FB"/>
    <w:rsid w:val="004C210C"/>
    <w:rsid w:val="00563AC6"/>
    <w:rsid w:val="006030E8"/>
    <w:rsid w:val="006309AC"/>
    <w:rsid w:val="00636A95"/>
    <w:rsid w:val="00650473"/>
    <w:rsid w:val="006B02EF"/>
    <w:rsid w:val="006F464F"/>
    <w:rsid w:val="00700D1F"/>
    <w:rsid w:val="00712F90"/>
    <w:rsid w:val="00772F29"/>
    <w:rsid w:val="008F3D19"/>
    <w:rsid w:val="009B32C9"/>
    <w:rsid w:val="00AC4C21"/>
    <w:rsid w:val="00B41023"/>
    <w:rsid w:val="00B464EA"/>
    <w:rsid w:val="00B76684"/>
    <w:rsid w:val="00B85730"/>
    <w:rsid w:val="00B95D37"/>
    <w:rsid w:val="00BD2F92"/>
    <w:rsid w:val="00D5298F"/>
    <w:rsid w:val="00DF123E"/>
    <w:rsid w:val="00E22B6D"/>
    <w:rsid w:val="00E30414"/>
    <w:rsid w:val="00E30566"/>
    <w:rsid w:val="00E63C7E"/>
    <w:rsid w:val="00EC051E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2F12A-B293-4893-8813-6EA74289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6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6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6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D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464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6F464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6F464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46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F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F464F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F46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F46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64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F46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64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4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64F"/>
  </w:style>
  <w:style w:type="paragraph" w:styleId="BalloonText">
    <w:name w:val="Balloon Text"/>
    <w:basedOn w:val="Normal"/>
    <w:link w:val="BalloonTextChar"/>
    <w:uiPriority w:val="99"/>
    <w:semiHidden/>
    <w:unhideWhenUsed/>
    <w:rsid w:val="006F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64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F90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F90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B85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B85730"/>
    <w:pPr>
      <w:spacing w:before="120"/>
    </w:pPr>
    <w:rPr>
      <w:rFonts w:eastAsia="Times New Roman"/>
      <w:szCs w:val="22"/>
    </w:rPr>
  </w:style>
  <w:style w:type="character" w:customStyle="1" w:styleId="NoSpacingChar">
    <w:name w:val="No Spacing Char"/>
    <w:link w:val="NoSpacing"/>
    <w:uiPriority w:val="1"/>
    <w:rsid w:val="00B85730"/>
    <w:rPr>
      <w:rFonts w:eastAsia="Times New Roman"/>
      <w:szCs w:val="22"/>
    </w:rPr>
  </w:style>
  <w:style w:type="character" w:styleId="Hyperlink">
    <w:name w:val="Hyperlink"/>
    <w:uiPriority w:val="99"/>
    <w:unhideWhenUsed/>
    <w:rsid w:val="00B8573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85730"/>
    <w:pPr>
      <w:spacing w:before="200" w:after="240" w:line="240" w:lineRule="atLeast"/>
      <w:ind w:firstLine="360"/>
      <w:jc w:val="both"/>
    </w:pPr>
    <w:rPr>
      <w:rFonts w:ascii="Arial" w:eastAsia="Dotum" w:hAnsi="Arial" w:cs="Arial"/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B85730"/>
    <w:rPr>
      <w:rFonts w:ascii="Arial" w:eastAsia="Dotum" w:hAnsi="Arial" w:cs="Arial"/>
      <w:lang w:bidi="en-US"/>
    </w:rPr>
  </w:style>
  <w:style w:type="paragraph" w:styleId="EndnoteText">
    <w:name w:val="endnote text"/>
    <w:basedOn w:val="Normal"/>
    <w:link w:val="EndnoteTextChar1"/>
    <w:uiPriority w:val="99"/>
    <w:unhideWhenUsed/>
    <w:rsid w:val="00B8573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sid w:val="00B85730"/>
  </w:style>
  <w:style w:type="character" w:customStyle="1" w:styleId="EndnoteTextChar1">
    <w:name w:val="Endnote Text Char1"/>
    <w:link w:val="EndnoteText"/>
    <w:uiPriority w:val="99"/>
    <w:rsid w:val="00B85730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B85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00D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30414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414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jnhunter</dc:creator>
  <cp:keywords/>
  <cp:lastModifiedBy>Stahl, Wayne</cp:lastModifiedBy>
  <cp:revision>8</cp:revision>
  <cp:lastPrinted>2014-04-23T16:42:00Z</cp:lastPrinted>
  <dcterms:created xsi:type="dcterms:W3CDTF">2016-05-25T16:07:00Z</dcterms:created>
  <dcterms:modified xsi:type="dcterms:W3CDTF">2016-05-25T16:11:00Z</dcterms:modified>
</cp:coreProperties>
</file>